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МИРОВОЕ СОГЛАШЕНИЕ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об определении места жительства ребенка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г. Москва                                                                                                                 15.02.2021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Гражданин </w:t>
      </w:r>
      <w:r w:rsidDel="00000000" w:rsidR="00000000" w:rsidRPr="00000000">
        <w:rPr>
          <w:highlight w:val="yellow"/>
          <w:rtl w:val="0"/>
        </w:rPr>
        <w:t xml:space="preserve">Белов Николай Сергеевич</w:t>
      </w:r>
      <w:r w:rsidDel="00000000" w:rsidR="00000000" w:rsidRPr="00000000">
        <w:rPr>
          <w:rtl w:val="0"/>
        </w:rPr>
        <w:t xml:space="preserve">, именуемый далее «Отец», и гражданка </w:t>
      </w:r>
      <w:r w:rsidDel="00000000" w:rsidR="00000000" w:rsidRPr="00000000">
        <w:rPr>
          <w:highlight w:val="yellow"/>
          <w:rtl w:val="0"/>
        </w:rPr>
        <w:t xml:space="preserve">Чернова Наталья Владимировна</w:t>
      </w:r>
      <w:r w:rsidDel="00000000" w:rsidR="00000000" w:rsidRPr="00000000">
        <w:rPr>
          <w:rtl w:val="0"/>
        </w:rPr>
        <w:t xml:space="preserve">, именуемая далее «Мать», а вместе именуемые «Родители», в соответствии со статьей 65 Семейного кодекса Российской Федерации подписали настоящее соглашение о нижеследующем.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1. ПРЕДМЕТ СОГЛАШЕНИЯ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1.1. По настоящему соглашению Родители договорились определить место жительства общего несовершеннолетнего ребенка.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1.2. Настоящим соглашением определяется место жительства </w:t>
      </w:r>
      <w:r w:rsidDel="00000000" w:rsidR="00000000" w:rsidRPr="00000000">
        <w:rPr>
          <w:highlight w:val="yellow"/>
          <w:rtl w:val="0"/>
        </w:rPr>
        <w:t xml:space="preserve">Белова Анатолия Николаевича, дата рождения — 12.05.2015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1.3. В качестве места жительства </w:t>
      </w:r>
      <w:r w:rsidDel="00000000" w:rsidR="00000000" w:rsidRPr="00000000">
        <w:rPr>
          <w:highlight w:val="yellow"/>
          <w:rtl w:val="0"/>
        </w:rPr>
        <w:t xml:space="preserve">Белова Анатолия Николаевича</w:t>
      </w:r>
      <w:r w:rsidDel="00000000" w:rsidR="00000000" w:rsidRPr="00000000">
        <w:rPr>
          <w:rtl w:val="0"/>
        </w:rPr>
        <w:t xml:space="preserve"> Родителями определено место жительства Матери, проживающей по адресу: </w:t>
      </w:r>
      <w:r w:rsidDel="00000000" w:rsidR="00000000" w:rsidRPr="00000000">
        <w:rPr>
          <w:highlight w:val="yellow"/>
          <w:rtl w:val="0"/>
        </w:rPr>
        <w:t xml:space="preserve">г. Москва, ул. Молодежная, д. 4, кв. 56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2.1. Стороны по настоящему соглашению обязуются своевременно извещать друг друга об изменении места своего жительства и любых других обстоятельствах, имеющих существенное значение при осуществлении родительских прав.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3. СРОК ДЕЙСТВИЯ СОГЛАШЕНИЯ И ИНЫЕ ДОПОЛНИТЕЛЬНЫЕ УСЛОВИЯ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3.1. Настоящее соглашение действует с момента утверждения судом и прекращает свое действие после достижения несовершеннолетним ребенком 18 лет, а также в случае вступления сына в брак и в других установленных законом случаях приобретения полной дееспособности до достижения совершеннолетия.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3.2. Стороны вправе по взаимному согласию в любое время изменить настоящее соглашение или прекратить его действие в установленной законом форме.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3.3. Односторонний отказ от исполнения настоящего соглашения не допускается.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3.4. Настоящее соглашение заключено в трех подлинных экземплярах, имеющих одинаковую юридическую силу, по одному для каждой из сторон и суда.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ДАННЫЕ О СТОРОНАХ</w:t>
      </w:r>
    </w:p>
    <w:p w:rsidR="00000000" w:rsidDel="00000000" w:rsidP="00000000" w:rsidRDefault="00000000" w:rsidRPr="00000000" w14:paraId="00000017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Отец: Белов Николай Сергеевич, дата рождения — 08.10.1989, паспорт серия 5903 № 280087 выдан 11.12.2009 отделением УФМС России по г. Москве, зарегистрирован и проживает по адресу: г. Москва, Сумской проезд, д. 27, кв. 92.</w:t>
      </w:r>
    </w:p>
    <w:p w:rsidR="00000000" w:rsidDel="00000000" w:rsidP="00000000" w:rsidRDefault="00000000" w:rsidRPr="00000000" w14:paraId="00000018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Мать: Чернова Наталья Владимировна, дата рождения — 20.05.1990, паспорт серия 5093 № 551785 выдан 21.05.2010 отделением УФМС России по г. Москве, зарегистрирована и проживает по адресу: г. Москва, ул. Молодежная, д. 4, кв. 56.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ПОДПИСИ СТОРОН</w:t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Отец: __________________                                             Мать: __________________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