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ДОГОВОР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уступки права требования по договору № 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на участие в долевом строительстве многоквартирного дома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Чувашская Республика город Чебоксары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sz w:val="25"/>
          <w:szCs w:val="25"/>
          <w:rtl w:val="0"/>
        </w:rPr>
        <w:t xml:space="preserve">с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5"/>
          <w:szCs w:val="25"/>
          <w:u w:val="none"/>
          <w:shd w:fill="auto" w:val="clear"/>
          <w:vertAlign w:val="baseline"/>
          <w:rtl w:val="0"/>
        </w:rPr>
        <w:t xml:space="preserve">емнадцатого мая две тысячи восемнадцатого года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Гражданин Российской Федерации ___________________________________________, «___» ____________ 19__ года рождения, паспорт гражданина Российской Федерации ____ ________, выдан «___» _____________ 20__ года _____________________________________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 зарегистрирован по адресу: ________________________________________________________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«Цедент»,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одной стороны,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и гражданин Российской Федерации __________________________________________, «___» ____________ 19__ года рождения, паспорт гражданина Российской Федерации ____ ________, выдан «___» _____________ 20__ года _____________________________________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 зарегистрирован по адресу: ________________________________________________________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 именуемый в дальнейшем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«Цессионарий»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с другой стороны,</w:t>
      </w:r>
    </w:p>
    <w:p w:rsidR="00000000" w:rsidDel="00000000" w:rsidP="00000000" w:rsidRDefault="00000000" w:rsidRPr="00000000" w14:paraId="0000000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совместно именуемые Стороны, заключили настоящий договор о нижеследующем</w:t>
      </w:r>
    </w:p>
    <w:p w:rsidR="00000000" w:rsidDel="00000000" w:rsidP="00000000" w:rsidRDefault="00000000" w:rsidRPr="00000000" w14:paraId="0000000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1. Предмет договора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Цедент уступает, а Цессионарий принимает право требования к ________________</w:t>
      </w:r>
    </w:p>
    <w:p w:rsidR="00000000" w:rsidDel="00000000" w:rsidP="00000000" w:rsidRDefault="00000000" w:rsidRPr="00000000" w14:paraId="0000001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_______________________________________________________________________________, ИНН _______________, ОГРН ____________________ (далее по тексту </w:t>
      </w:r>
      <w:r w:rsidDel="00000000" w:rsidR="00000000" w:rsidRPr="00000000">
        <w:rPr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Должник, Застройщик) на приобретение в собственность жилой _____ комнатной квартиры под условным номером ____, расположенной в подъезде № ___ на ___ этаже, проектной площадью ____ </w:t>
      </w:r>
      <w:r w:rsidDel="00000000" w:rsidR="00000000" w:rsidRPr="00000000">
        <w:rPr>
          <w:sz w:val="24"/>
          <w:szCs w:val="24"/>
          <w:rtl w:val="0"/>
        </w:rPr>
        <w:t xml:space="preserve">кв.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с уч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том площади лоджии ____ </w:t>
      </w:r>
      <w:r w:rsidDel="00000000" w:rsidR="00000000" w:rsidRPr="00000000">
        <w:rPr>
          <w:sz w:val="24"/>
          <w:szCs w:val="24"/>
          <w:rtl w:val="0"/>
        </w:rPr>
        <w:t xml:space="preserve">кв.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(с применением коэффициента 0,5), жилой площадью ___ </w:t>
      </w:r>
      <w:r w:rsidDel="00000000" w:rsidR="00000000" w:rsidRPr="00000000">
        <w:rPr>
          <w:sz w:val="24"/>
          <w:szCs w:val="24"/>
          <w:rtl w:val="0"/>
        </w:rPr>
        <w:t xml:space="preserve">кв. м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расположенной в строящемся жилом многоквартирном доме на земельном участке с кадастровым номером ____________________________ по строительному адресу: ___________________________________________________________ (далее по тексту </w:t>
      </w:r>
      <w:r w:rsidDel="00000000" w:rsidR="00000000" w:rsidRPr="00000000">
        <w:rPr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Квартира).</w:t>
      </w:r>
    </w:p>
    <w:p w:rsidR="00000000" w:rsidDel="00000000" w:rsidP="00000000" w:rsidRDefault="00000000" w:rsidRPr="00000000" w14:paraId="0000001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Право требования принадлежит Цеденту на основании договора № _____ на участие в долевом строительстве многоквартирного дома от «___» _____________ 20__года, зарегистрированного Управлением Федеральной службы государственной регистрации, кадастра и картографии по _____________________________________ «___» ___________ 20__ года за № ___________ (далее по тексту </w:t>
      </w:r>
      <w:r w:rsidDel="00000000" w:rsidR="00000000" w:rsidRPr="00000000">
        <w:rPr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Договор долевого участия), заключ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нного между Цедентом и Застройщиком.</w:t>
      </w:r>
    </w:p>
    <w:p w:rsidR="00000000" w:rsidDel="00000000" w:rsidP="00000000" w:rsidRDefault="00000000" w:rsidRPr="00000000" w14:paraId="0000001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1.2 На момент заключения настоящего договора обязательство Цедента перед Застройщиком по Договору долевого участия по оплате стоимости Квартиры в размере ____ (___________________________________________) рублей ___ исполнено в полном объ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ме.</w:t>
      </w:r>
    </w:p>
    <w:p w:rsidR="00000000" w:rsidDel="00000000" w:rsidP="00000000" w:rsidRDefault="00000000" w:rsidRPr="00000000" w14:paraId="0000001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1.3 Уступаемое право требования оценивается Сторонами настоящего договора в размере _____ (_______________________________________________________) рублей ____ копеек.</w:t>
      </w:r>
    </w:p>
    <w:p w:rsidR="00000000" w:rsidDel="00000000" w:rsidP="00000000" w:rsidRDefault="00000000" w:rsidRPr="00000000" w14:paraId="0000001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1.4 Наряду с уступкой права требования Цессионарий принимает на себя обязательства Цедента перед Застройщиком, вытекающие из Договора долевого участия.</w:t>
      </w:r>
    </w:p>
    <w:p w:rsidR="00000000" w:rsidDel="00000000" w:rsidP="00000000" w:rsidRDefault="00000000" w:rsidRPr="00000000" w14:paraId="0000001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1.5 Цессионарий подтверждает, что ознакомлен с содержанием Договора долевого участия до заключения настоящего договора.</w:t>
      </w:r>
    </w:p>
    <w:bookmarkStart w:colFirst="0" w:colLast="0" w:name="bookmark=id.gjdgxs" w:id="0"/>
    <w:bookmarkEnd w:id="0"/>
    <w:p w:rsidR="00000000" w:rsidDel="00000000" w:rsidP="00000000" w:rsidRDefault="00000000" w:rsidRPr="00000000" w14:paraId="0000001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2. Заверения и гарантии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 Цедент настоящим подтверждает: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2.1.1 Сво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полное право на распоряжение правом требования к Должнику на условиях настоящего договора.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2.1.2 Что уступаемое право требования свободно от каких-либо обязательств как со стороны самого Цедента, так и со стороны третьих лиц, в залоге, под арестом, запрещением не находится.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2.1.3 Что Цедент на момент заключения настоящего договора не отвечает признакам банкротства, предусмотренным Федеральным законом от 26 октября 2002</w:t>
      </w:r>
      <w:r w:rsidDel="00000000" w:rsidR="00000000" w:rsidRPr="00000000">
        <w:rPr>
          <w:sz w:val="24"/>
          <w:szCs w:val="24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 127-ФЗ «О несостоятельности (банкротстве)».</w:t>
      </w:r>
    </w:p>
    <w:p w:rsidR="00000000" w:rsidDel="00000000" w:rsidP="00000000" w:rsidRDefault="00000000" w:rsidRPr="00000000" w14:paraId="0000001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2.1.4 Что заключение настоящего договора не привед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Цедента к состоянию, отвечающему признакам банкротства, предусмотренным Федеральным законом от 26 октября 2002</w:t>
      </w:r>
      <w:r w:rsidDel="00000000" w:rsidR="00000000" w:rsidRPr="00000000">
        <w:rPr>
          <w:sz w:val="24"/>
          <w:szCs w:val="24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 127-ФЗ «О несостоятельности (банкротстве)».</w:t>
      </w:r>
    </w:p>
    <w:p w:rsidR="00000000" w:rsidDel="00000000" w:rsidP="00000000" w:rsidRDefault="00000000" w:rsidRPr="00000000" w14:paraId="0000001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2.1.5 Что заключение настоящего договора и/или его исполнение Цедентом не подпадают под действие положений главы III.1 «Оспаривание сделок должника» Федерального закона от 26 октября 2002</w:t>
      </w:r>
      <w:r w:rsidDel="00000000" w:rsidR="00000000" w:rsidRPr="00000000">
        <w:rPr>
          <w:sz w:val="24"/>
          <w:szCs w:val="24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 127-ФЗ «О несостоятельности (банкротстве)».</w:t>
      </w:r>
    </w:p>
    <w:p w:rsidR="00000000" w:rsidDel="00000000" w:rsidP="00000000" w:rsidRDefault="00000000" w:rsidRPr="00000000" w14:paraId="0000001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2.1.6 Что не возникнет законных оснований для оспаривания настоящего договора и/или действий Цедента по его исполнению на основании положений главы III.1 «Оспаривание сделок должника» Федерального закона от 26 октября 2002</w:t>
      </w:r>
      <w:r w:rsidDel="00000000" w:rsidR="00000000" w:rsidRPr="00000000">
        <w:rPr>
          <w:sz w:val="24"/>
          <w:szCs w:val="24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 127-ФЗ «О несостоятельности (банкротстве)».</w:t>
      </w:r>
    </w:p>
    <w:p w:rsidR="00000000" w:rsidDel="00000000" w:rsidP="00000000" w:rsidRDefault="00000000" w:rsidRPr="00000000" w14:paraId="0000002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 Цессионарий настоящим подтверждает:</w:t>
      </w:r>
    </w:p>
    <w:p w:rsidR="00000000" w:rsidDel="00000000" w:rsidP="00000000" w:rsidRDefault="00000000" w:rsidRPr="00000000" w14:paraId="0000002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2.2.1 Свою плат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жеспособность и своевременное исполнение всех своих обязательств по настоящему договору, в том числе обязательство по своевременной оплате стоимости приобретаемого права требования.</w:t>
      </w:r>
    </w:p>
    <w:p w:rsidR="00000000" w:rsidDel="00000000" w:rsidP="00000000" w:rsidRDefault="00000000" w:rsidRPr="00000000" w14:paraId="0000002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2.2.2 Сво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полное право на приобретение права требования на условиях настоящего договора.</w:t>
      </w:r>
    </w:p>
    <w:p w:rsidR="00000000" w:rsidDel="00000000" w:rsidP="00000000" w:rsidRDefault="00000000" w:rsidRPr="00000000" w14:paraId="0000002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2.2.3 Что Цессионарий на момент заключения настоящего договора не отвечает признакам банкротства, предусмотренным Федеральным законом от 26 октября 2002</w:t>
      </w:r>
      <w:r w:rsidDel="00000000" w:rsidR="00000000" w:rsidRPr="00000000">
        <w:rPr>
          <w:sz w:val="24"/>
          <w:szCs w:val="24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№127-ФЗ «О несостоятельности (банкротстве)».</w:t>
      </w:r>
    </w:p>
    <w:p w:rsidR="00000000" w:rsidDel="00000000" w:rsidP="00000000" w:rsidRDefault="00000000" w:rsidRPr="00000000" w14:paraId="0000002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2.2.4 Что заключение настоящего договора не привед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Цессионария к состоянию, отвечающему признакам банкротства, предусмотренным Федеральным законом от 26 октября 2002</w:t>
      </w:r>
      <w:r w:rsidDel="00000000" w:rsidR="00000000" w:rsidRPr="00000000">
        <w:rPr>
          <w:sz w:val="24"/>
          <w:szCs w:val="24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 127-ФЗ «О несостоятельности (банкротстве)».</w:t>
      </w:r>
    </w:p>
    <w:p w:rsidR="00000000" w:rsidDel="00000000" w:rsidP="00000000" w:rsidRDefault="00000000" w:rsidRPr="00000000" w14:paraId="0000002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2.2.5 Что заключение настоящего договора и/или его исполнение Цессионарием не подпадают под действие положений главы III.1 «Оспаривание сделок должника» Федерального закона от 26 октября 2002</w:t>
      </w:r>
      <w:r w:rsidDel="00000000" w:rsidR="00000000" w:rsidRPr="00000000">
        <w:rPr>
          <w:sz w:val="24"/>
          <w:szCs w:val="24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 127-ФЗ «О несостоятельности (банкротстве)».</w:t>
      </w:r>
    </w:p>
    <w:p w:rsidR="00000000" w:rsidDel="00000000" w:rsidP="00000000" w:rsidRDefault="00000000" w:rsidRPr="00000000" w14:paraId="0000002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2.2.6 Что не возникнет законных оснований для оспаривания настоящего договора и/или действий Цессионария по его исполнению на основании положений главы III.1 «Оспаривание сделок должника» Федерального закона от 26 октября 2002</w:t>
      </w:r>
      <w:r w:rsidDel="00000000" w:rsidR="00000000" w:rsidRPr="00000000">
        <w:rPr>
          <w:sz w:val="24"/>
          <w:szCs w:val="24"/>
          <w:rtl w:val="0"/>
        </w:rPr>
        <w:t xml:space="preserve"> г.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№ 127-ФЗ «О несостоятельности (банкротстве)».</w:t>
      </w:r>
    </w:p>
    <w:p w:rsidR="00000000" w:rsidDel="00000000" w:rsidP="00000000" w:rsidRDefault="00000000" w:rsidRPr="00000000" w14:paraId="0000002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3.Права и обязанности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 Стороны обязуются во взаимоотношениях друг с другом руководствоваться настоящим договором и действующим законодательством.</w:t>
      </w:r>
    </w:p>
    <w:p w:rsidR="00000000" w:rsidDel="00000000" w:rsidP="00000000" w:rsidRDefault="00000000" w:rsidRPr="00000000" w14:paraId="0000002A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Каждая из Сторон имеет право требовать ч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ткого и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полного выполнения другой Стороной обязанностей по настоящему договору, а в случае неисполнения или ненадлежащего исполнения обязанностей требовать досрочного расторжения договора в порядке, установленном действующим законодательством.</w:t>
      </w:r>
    </w:p>
    <w:p w:rsidR="00000000" w:rsidDel="00000000" w:rsidP="00000000" w:rsidRDefault="00000000" w:rsidRPr="00000000" w14:paraId="0000002B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 Цедент обязуется:</w:t>
      </w:r>
    </w:p>
    <w:p w:rsidR="00000000" w:rsidDel="00000000" w:rsidP="00000000" w:rsidRDefault="00000000" w:rsidRPr="00000000" w14:paraId="0000002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3.2.1 Уступить Цессионарию право требования к Должнику в порядке, в сроки и на условиях, предусмотренных настоящим договором. Право требования по настоящему Договору переходит к Цессионарию с момента полной оплаты Цессионарием стоимости уступленного права требования, размер и порядок оплаты по которому определены подпунктом 3.2.1 настоящего договора.</w:t>
      </w:r>
    </w:p>
    <w:p w:rsidR="00000000" w:rsidDel="00000000" w:rsidP="00000000" w:rsidRDefault="00000000" w:rsidRPr="00000000" w14:paraId="0000002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3.2.2 Передать Цессионарию по акту при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ма-передачи оригиналы документов, удостоверяющих право требования к Должнику, в том числе документы, подтверждающие полную оплату стоимости Квартиры, и сообщить сведения, имеющие значение для осуществления требования, не позднее 3 (тр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х) дней с момента уступки права требования, определ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нного в соответствии с подпунктом 3.1.1 настоящего договора.</w:t>
      </w:r>
    </w:p>
    <w:p w:rsidR="00000000" w:rsidDel="00000000" w:rsidP="00000000" w:rsidRDefault="00000000" w:rsidRPr="00000000" w14:paraId="0000002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3.2.3 С момента заключения настоящего договора не заключать никаких договоров, соглашений и иных сделок, могущих повлечь за собой отчуждение и/или обременение права требования к Должнику третьими лицами, а также не вступать ни с кем ни в какие переговоры с целью продажи и/или обременения права требования.</w:t>
      </w:r>
    </w:p>
    <w:p w:rsidR="00000000" w:rsidDel="00000000" w:rsidP="00000000" w:rsidRDefault="00000000" w:rsidRPr="00000000" w14:paraId="0000002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3.2.4 Явиться в согласованные с Цессионарием день и время в отделение Автономного учреждения Чувашской Республики «Многофункциональный центр предоставления государственных и муниципальных услуг» Министерства экономического развития, промышленности и торговли Чувашской Республики для совершения действий по государственной регистрации настоящего договора.</w:t>
      </w:r>
    </w:p>
    <w:p w:rsidR="00000000" w:rsidDel="00000000" w:rsidP="00000000" w:rsidRDefault="00000000" w:rsidRPr="00000000" w14:paraId="0000003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 Цессионарий обязуется:</w:t>
      </w:r>
    </w:p>
    <w:p w:rsidR="00000000" w:rsidDel="00000000" w:rsidP="00000000" w:rsidRDefault="00000000" w:rsidRPr="00000000" w14:paraId="0000003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3.3.1 Рассчитаться с Цедентом за уступленное право требования, уплатив ему денежные средства в размере, указанном в пункте 1.3 настоящего договора, в срок до «___» __________ 20__ года включительно.</w:t>
      </w:r>
    </w:p>
    <w:p w:rsidR="00000000" w:rsidDel="00000000" w:rsidP="00000000" w:rsidRDefault="00000000" w:rsidRPr="00000000" w14:paraId="00000032">
      <w:pPr>
        <w:widowControl w:val="1"/>
        <w:ind w:firstLine="70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3.3.2 Явиться в согласованные с Цедентом день и время лично, либо через своего уполномоченного представителя, в отделение Автономного учреждения Чувашской Республики «Многофункциональный центр предоставления государственных и муниципальных услуг» Министерства экономического развития, промышленности и торговли Чувашской Республики, для совершения действий по государственной регистрации настоящего договора.</w:t>
      </w:r>
    </w:p>
    <w:p w:rsidR="00000000" w:rsidDel="00000000" w:rsidP="00000000" w:rsidRDefault="00000000" w:rsidRPr="00000000" w14:paraId="00000033">
      <w:pPr>
        <w:widowControl w:val="1"/>
        <w:ind w:firstLine="70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3.3.3 Самостоятельно известить Должника о состоявшейся уступке права требования.</w:t>
      </w:r>
    </w:p>
    <w:p w:rsidR="00000000" w:rsidDel="00000000" w:rsidP="00000000" w:rsidRDefault="00000000" w:rsidRPr="00000000" w14:paraId="0000003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60"/>
        </w:tabs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3.3.4 С момента заключения настоящего договора исполнять все обязательства перед Застройщиком, предусмотренные Договором долевого участия, и самостоятельно нести ответственность в случае их невыполнения или ненадлежащего исполнения.</w:t>
      </w:r>
    </w:p>
    <w:p w:rsidR="00000000" w:rsidDel="00000000" w:rsidP="00000000" w:rsidRDefault="00000000" w:rsidRPr="00000000" w14:paraId="0000003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6960"/>
        </w:tabs>
        <w:spacing w:after="0" w:before="0" w:line="240" w:lineRule="auto"/>
        <w:ind w:left="0" w:right="0" w:firstLine="709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4. Ответственность Сторон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Цедент нес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т ответственность перед Цессионарием за недействительность переданного ему требования.</w:t>
      </w:r>
    </w:p>
    <w:p w:rsidR="00000000" w:rsidDel="00000000" w:rsidP="00000000" w:rsidRDefault="00000000" w:rsidRPr="00000000" w14:paraId="00000038">
      <w:pPr>
        <w:widowControl w:val="1"/>
        <w:ind w:firstLine="70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4.2 Сторона, не исполнившая или ненадлежащим образом исполнившая обязательства по настоящему договору, обязана возместить другой Стороне причин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нные таким неисполнением убытки. </w:t>
      </w:r>
    </w:p>
    <w:p w:rsidR="00000000" w:rsidDel="00000000" w:rsidP="00000000" w:rsidRDefault="00000000" w:rsidRPr="00000000" w14:paraId="00000039">
      <w:pPr>
        <w:widowControl w:val="1"/>
        <w:ind w:firstLine="70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4.3 Взыскание неустоек и убытков не освобождает Сторону, нарушившую договор, от исполнения обязательств в натуре.</w:t>
      </w:r>
    </w:p>
    <w:p w:rsidR="00000000" w:rsidDel="00000000" w:rsidP="00000000" w:rsidRDefault="00000000" w:rsidRPr="00000000" w14:paraId="0000003A">
      <w:pPr>
        <w:widowControl w:val="1"/>
        <w:ind w:firstLine="70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4.4 Сторона, необоснованно уклоняющаяся от государственной регистрации настоящего договора, должна возместить другой Стороне убытки, вызванные задержкой регистрации.</w:t>
      </w:r>
    </w:p>
    <w:p w:rsidR="00000000" w:rsidDel="00000000" w:rsidP="00000000" w:rsidRDefault="00000000" w:rsidRPr="00000000" w14:paraId="0000003B">
      <w:pPr>
        <w:widowControl w:val="1"/>
        <w:ind w:firstLine="709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4.5 В случаях, не предусмотренных настоящим договором, имущественная ответственность определяется в соответствии с действующим законодательством Российской Федерации.</w:t>
      </w:r>
    </w:p>
    <w:p w:rsidR="00000000" w:rsidDel="00000000" w:rsidP="00000000" w:rsidRDefault="00000000" w:rsidRPr="00000000" w14:paraId="0000003C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5. Порядок разрешения споров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5.1 Все разногласия, возникающие в ходе исполнения настоящего договора или в связи с ним, разрешаются сторонами пут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 переговоров. Срок ответа на претензию </w:t>
      </w:r>
      <w:r w:rsidDel="00000000" w:rsidR="00000000" w:rsidRPr="00000000">
        <w:rPr>
          <w:sz w:val="24"/>
          <w:szCs w:val="24"/>
          <w:rtl w:val="0"/>
        </w:rPr>
        <w:t xml:space="preserve">—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10 дней с момента е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получения, но не более 20 дней с момента направления.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5.2 В случае невозможности урегулирования разногласий пут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м переговоров они передаются на рассмотрение суда по месту нахождения истца.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6.Заключительные положения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6.1 Настоящий договор содержит исчерпывающий перечень договор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нностей Сторон относительно существенных и иных его условий, подразумевающихся Сторонами как необходимые. С момента его подписания Сторонами все ранее существующие договор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нности по этому вопросу теряют силу.</w:t>
      </w:r>
    </w:p>
    <w:p w:rsidR="00000000" w:rsidDel="00000000" w:rsidP="00000000" w:rsidRDefault="00000000" w:rsidRPr="00000000" w14:paraId="00000043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6.2 Настоящий договор составлен в 4 (четыр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х) экземплярах, каждый из которых имеет равную юридическую силу для Сторон, по одному экземпляру</w:t>
      </w:r>
      <w:r w:rsidDel="00000000" w:rsidR="00000000" w:rsidRPr="00000000">
        <w:rPr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Цедента, Цессионария и Застройщика, и один экземпляр</w:t>
      </w:r>
      <w:r w:rsidDel="00000000" w:rsidR="00000000" w:rsidRPr="00000000">
        <w:rPr>
          <w:sz w:val="24"/>
          <w:szCs w:val="24"/>
          <w:rtl w:val="0"/>
        </w:rPr>
        <w:t xml:space="preserve"> —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для Управления Федеральной службы государственной регистрации, кадастра и картографии по Чувашской Республике.</w:t>
      </w:r>
    </w:p>
    <w:p w:rsidR="00000000" w:rsidDel="00000000" w:rsidP="00000000" w:rsidRDefault="00000000" w:rsidRPr="00000000" w14:paraId="00000044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6.3 Стороны обязуются уведомлять друг друга обо всех изменениях своих почтовых, банковских и иных реквизитов, необходимых для надлежащего исполнения договора, в течение 3 дней с момента наступления изменений и несут все риски, связанные с ненадлежащим неисполнением указанной обязанности.</w:t>
      </w:r>
    </w:p>
    <w:p w:rsidR="00000000" w:rsidDel="00000000" w:rsidP="00000000" w:rsidRDefault="00000000" w:rsidRPr="00000000" w14:paraId="00000045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09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6.4 Настоящий договор подлежит регистрации в Управлении Федеральной службы государственной регистрации, кадастра и картографии по Чувашской Республике в соответствии со стать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й 17 Федерального закона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 № 124-ФЗ от 30 декабря 2004 года, и считается заключ</w:t>
      </w:r>
      <w:r w:rsidDel="00000000" w:rsidR="00000000" w:rsidRPr="00000000">
        <w:rPr>
          <w:sz w:val="24"/>
          <w:szCs w:val="24"/>
          <w:rtl w:val="0"/>
        </w:rPr>
        <w:t xml:space="preserve">е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нным с даты его регистрации.</w:t>
      </w:r>
    </w:p>
    <w:p w:rsidR="00000000" w:rsidDel="00000000" w:rsidP="00000000" w:rsidRDefault="00000000" w:rsidRPr="00000000" w14:paraId="00000046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Статья 7. Адреса и реквизиты Сторон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72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footerReference r:id="rId7" w:type="default"/>
      <w:pgSz w:h="16838" w:w="11906"/>
      <w:pgMar w:bottom="851" w:top="851" w:left="1418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0"/>
        <w:szCs w:val="20"/>
        <w:u w:val="none"/>
        <w:shd w:fill="auto" w:val="clear"/>
        <w:vertAlign w:val="baseline"/>
        <w:rtl w:val="0"/>
      </w:rPr>
      <w:t xml:space="preserve">_______________________ Цедент                                                     __________________________ Цессионарий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677"/>
        <w:tab w:val="right" w:pos="9355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vertAlign w:val="baseli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ru-RU"/>
      </w:rPr>
    </w:rPrDefault>
    <w:pPrDefault>
      <w:pPr>
        <w:widowControl w:val="0"/>
        <w:ind w:firstLine="72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Обычный">
    <w:name w:val="Обычный"/>
    <w:next w:val="Обычный"/>
    <w:autoRedefine w:val="0"/>
    <w:hidden w:val="0"/>
    <w:qFormat w:val="0"/>
    <w:pPr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1"/>
    <w:rPr>
      <w:w w:val="100"/>
      <w:position w:val="-1"/>
      <w:effect w:val="none"/>
      <w:vertAlign w:val="baseline"/>
      <w:cs w:val="0"/>
      <w:em w:val="none"/>
      <w:lang/>
    </w:rPr>
  </w:style>
  <w:style w:type="table" w:styleId="Обычнаятаблица">
    <w:name w:val="Обычная таблица"/>
    <w:next w:val="Обычнаятаблиц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Нетсписка">
    <w:name w:val="Нет списка"/>
    <w:next w:val="Нетсписка"/>
    <w:autoRedefine w:val="0"/>
    <w:hidden w:val="0"/>
    <w:qFormat w:val="1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Безинтервала">
    <w:name w:val="Без интервала"/>
    <w:next w:val="Безинтервала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paragraph" w:styleId="Normal">
    <w:name w:val="Normal"/>
    <w:next w:val="Normal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="720" w:firstLineChars="-1"/>
      <w:textDirection w:val="btLr"/>
      <w:textAlignment w:val="top"/>
      <w:outlineLvl w:val="0"/>
    </w:pPr>
    <w:rPr>
      <w:rFonts w:ascii="Times New Roman" w:eastAsia="Times New Roman" w:hAnsi="Times New Roman"/>
      <w:w w:val="100"/>
      <w:position w:val="-1"/>
      <w:effect w:val="none"/>
      <w:vertAlign w:val="baseline"/>
      <w:cs w:val="0"/>
      <w:em w:val="none"/>
      <w:lang w:bidi="ar-SA" w:eastAsia="ru-RU" w:val="ru-RU"/>
    </w:rPr>
  </w:style>
  <w:style w:type="paragraph" w:styleId="Нижнийколонтитул">
    <w:name w:val="Нижний колонтитул"/>
    <w:basedOn w:val="Обычный"/>
    <w:next w:val="Ниж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0" w:line="240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НижнийколонтитулЗнак">
    <w:name w:val="Нижний колонтитул Знак"/>
    <w:basedOn w:val="Основнойшрифтабзаца"/>
    <w:next w:val="Ниж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paragraph" w:styleId="Верхнийколонтитул">
    <w:name w:val="Верхний колонтитул"/>
    <w:basedOn w:val="Обычный"/>
    <w:next w:val="Верхнийколонтитул"/>
    <w:autoRedefine w:val="0"/>
    <w:hidden w:val="0"/>
    <w:qFormat w:val="1"/>
    <w:pPr>
      <w:tabs>
        <w:tab w:val="center" w:leader="none" w:pos="4677"/>
        <w:tab w:val="right" w:leader="none" w:pos="9355"/>
      </w:tabs>
      <w:suppressAutoHyphens w:val="1"/>
      <w:spacing w:after="200" w:line="276" w:lineRule="auto"/>
      <w:ind w:leftChars="-1" w:rightChars="0" w:firstLineChars="-1"/>
      <w:textDirection w:val="btLr"/>
      <w:textAlignment w:val="top"/>
      <w:outlineLvl w:val="0"/>
    </w:pPr>
    <w:rPr>
      <w:w w:val="100"/>
      <w:position w:val="-1"/>
      <w:sz w:val="22"/>
      <w:szCs w:val="22"/>
      <w:effect w:val="none"/>
      <w:vertAlign w:val="baseline"/>
      <w:cs w:val="0"/>
      <w:em w:val="none"/>
      <w:lang w:bidi="ar-SA" w:eastAsia="en-US" w:val="ru-RU"/>
    </w:rPr>
  </w:style>
  <w:style w:type="character" w:styleId="ВерхнийколонтитулЗнак">
    <w:name w:val="Верхний колонтитул Знак"/>
    <w:basedOn w:val="Основнойшрифтабзаца"/>
    <w:next w:val="ВерхнийколонтитулЗнак"/>
    <w:autoRedefine w:val="0"/>
    <w:hidden w:val="0"/>
    <w:qFormat w:val="0"/>
    <w:rPr>
      <w:w w:val="100"/>
      <w:position w:val="-1"/>
      <w:sz w:val="22"/>
      <w:szCs w:val="22"/>
      <w:effect w:val="none"/>
      <w:vertAlign w:val="baseline"/>
      <w:cs w:val="0"/>
      <w:em w:val="none"/>
      <w:lang w:eastAsia="en-US"/>
    </w:rPr>
  </w:style>
  <w:style w:type="character" w:styleId="Гиперссылка">
    <w:name w:val="Гиперссылка"/>
    <w:next w:val="Гиперссылка"/>
    <w:autoRedefine w:val="0"/>
    <w:hidden w:val="0"/>
    <w:qFormat w:val="0"/>
    <w:rPr>
      <w:color w:val="000080"/>
      <w:w w:val="100"/>
      <w:position w:val="-1"/>
      <w:u w:val="single"/>
      <w:effect w:val="none"/>
      <w:vertAlign w:val="baseline"/>
      <w:cs w:val="0"/>
      <w:em w:val="none"/>
      <w:lang w:bidi="und" w:eastAsia="und" w:val="und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Yq86dMtTulmzpaT9quYuzn7Lwwg==">AMUW2mUzFupTN7A/BSzmn0J6OMAf3dqi+l6FZUb3WnD2HcVpIfBiVdUDpOA1h0pd1QYvyIgZImhTWCWApsnmlG5mb/jGRFVFlSbjRI5WFyK46mIkUfqe9bFCkci7SCC7R+vgosLYBI+C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2018-05-15T17:06:00Z</dcterms:created>
  <dc:creator>http://праводействие.рф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